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RPr="00FF376C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76C">
        <w:rPr>
          <w:rFonts w:ascii="Times New Roman" w:hAnsi="Times New Roman" w:cs="Times New Roman"/>
          <w:b/>
          <w:sz w:val="28"/>
          <w:szCs w:val="28"/>
        </w:rPr>
        <w:t>Расширен круг лиц, которые освобождаются от административной ответственности за проживание без регистрации и нарушение правил регистрации в жилом помещении</w:t>
      </w:r>
    </w:p>
    <w:p w:rsidR="0011727A" w:rsidRPr="00FF376C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76C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17.02.2021 </w:t>
      </w:r>
      <w:r w:rsidRPr="00FF376C">
        <w:rPr>
          <w:rFonts w:ascii="Times New Roman" w:hAnsi="Times New Roman" w:cs="Times New Roman"/>
          <w:i/>
          <w:sz w:val="28"/>
          <w:szCs w:val="28"/>
        </w:rPr>
        <w:t>№</w:t>
      </w:r>
      <w:r w:rsidRPr="00FF376C">
        <w:rPr>
          <w:rFonts w:ascii="Times New Roman" w:hAnsi="Times New Roman" w:cs="Times New Roman"/>
          <w:i/>
          <w:sz w:val="28"/>
          <w:szCs w:val="28"/>
        </w:rPr>
        <w:t xml:space="preserve"> 12-ФЗ</w:t>
      </w:r>
      <w:r w:rsidRPr="00FF376C" w:rsidR="00FF37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376C">
        <w:rPr>
          <w:rFonts w:ascii="Times New Roman" w:hAnsi="Times New Roman" w:cs="Times New Roman"/>
          <w:i/>
          <w:sz w:val="28"/>
          <w:szCs w:val="28"/>
        </w:rPr>
        <w:t>«О внесении изменений в статьи 19.15.1 и 19.15.2 Кодекса Российской Федерации об административных правонарушениях»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К лицам, которые освобождаются от административной ответственности за проживание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сроков, за нарушение правил регистрации по месту пребывания или по месту жительства в жилом помещении, отнесены родные братья и сестры, усыновители, опекуны, попечители, подопечные нанимателя (собственника</w:t>
      </w:r>
      <w:r w:rsidRPr="0011727A">
        <w:rPr>
          <w:rFonts w:ascii="Times New Roman" w:hAnsi="Times New Roman" w:cs="Times New Roman"/>
          <w:sz w:val="28"/>
          <w:szCs w:val="28"/>
        </w:rPr>
        <w:t xml:space="preserve">) жилого помещения, имеющего регистрацию по месту жительства в данном жилом </w:t>
      </w:r>
      <w:r w:rsidRPr="0011727A">
        <w:rPr>
          <w:rFonts w:ascii="Times New Roman" w:hAnsi="Times New Roman" w:cs="Times New Roman"/>
          <w:sz w:val="28"/>
          <w:szCs w:val="28"/>
        </w:rPr>
        <w:t>помещении</w:t>
      </w:r>
      <w:r w:rsidRPr="0011727A">
        <w:rPr>
          <w:rFonts w:ascii="Times New Roman" w:hAnsi="Times New Roman" w:cs="Times New Roman"/>
          <w:sz w:val="28"/>
          <w:szCs w:val="28"/>
        </w:rPr>
        <w:t>, проживающие совместно с ним.</w:t>
      </w:r>
    </w:p>
    <w:p w:rsidR="00D14F07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07">
      <w:pPr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4729E5-8426-4876-A831-1D60CB130356}"/>
</file>

<file path=customXml/itemProps2.xml><?xml version="1.0" encoding="utf-8"?>
<ds:datastoreItem xmlns:ds="http://schemas.openxmlformats.org/officeDocument/2006/customXml" ds:itemID="{6ADEB0AE-32FF-4648-8E0E-C7B8996B5344}"/>
</file>

<file path=customXml/itemProps3.xml><?xml version="1.0" encoding="utf-8"?>
<ds:datastoreItem xmlns:ds="http://schemas.openxmlformats.org/officeDocument/2006/customXml" ds:itemID="{57D9ABE8-5613-4C0A-AEF8-CF45E7BB2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